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1987" w:rsidRDefault="00415114">
      <w:pPr>
        <w:pStyle w:val="Textbodyuser"/>
        <w:spacing w:line="420" w:lineRule="exact"/>
        <w:jc w:val="center"/>
        <w:rPr>
          <w:rFonts w:ascii="標楷體" w:eastAsia="標楷體" w:hAnsi="標楷體"/>
          <w:b/>
          <w:sz w:val="36"/>
          <w:szCs w:val="36"/>
        </w:rPr>
      </w:pPr>
      <w:bookmarkStart w:id="0" w:name="_GoBack"/>
      <w:r>
        <w:rPr>
          <w:rFonts w:ascii="標楷體" w:eastAsia="標楷體" w:hAnsi="標楷體"/>
          <w:b/>
          <w:sz w:val="36"/>
          <w:szCs w:val="36"/>
        </w:rPr>
        <w:t>教育部教育實習績優獎及獎勵要點部分規定修正規定</w:t>
      </w:r>
    </w:p>
    <w:bookmarkEnd w:id="0"/>
    <w:p w:rsidR="00121987" w:rsidRDefault="00121987">
      <w:pPr>
        <w:pStyle w:val="Textbodyuser"/>
        <w:spacing w:line="420" w:lineRule="exact"/>
        <w:jc w:val="center"/>
        <w:rPr>
          <w:rFonts w:ascii="標楷體" w:eastAsia="標楷體" w:hAnsi="標楷體"/>
          <w:b/>
          <w:sz w:val="36"/>
          <w:szCs w:val="36"/>
        </w:rPr>
      </w:pPr>
    </w:p>
    <w:p w:rsidR="00121987" w:rsidRDefault="00415114">
      <w:pPr>
        <w:pStyle w:val="Textbodyuser"/>
        <w:spacing w:line="420" w:lineRule="exact"/>
        <w:ind w:left="560" w:hanging="560"/>
        <w:jc w:val="both"/>
        <w:rPr>
          <w:rFonts w:ascii="標楷體" w:eastAsia="標楷體" w:hAnsi="標楷體"/>
          <w:sz w:val="28"/>
          <w:szCs w:val="28"/>
        </w:rPr>
      </w:pPr>
      <w:r>
        <w:rPr>
          <w:rFonts w:ascii="標楷體" w:eastAsia="標楷體" w:hAnsi="標楷體"/>
          <w:sz w:val="28"/>
          <w:szCs w:val="28"/>
        </w:rPr>
        <w:t>六、推薦作業：</w:t>
      </w:r>
    </w:p>
    <w:p w:rsidR="00121987" w:rsidRDefault="00415114">
      <w:pPr>
        <w:pStyle w:val="Textbodyuser"/>
        <w:spacing w:line="420" w:lineRule="exact"/>
        <w:ind w:left="560" w:hanging="560"/>
        <w:jc w:val="both"/>
        <w:rPr>
          <w:rFonts w:ascii="標楷體" w:eastAsia="標楷體" w:hAnsi="標楷體"/>
          <w:sz w:val="28"/>
          <w:szCs w:val="28"/>
        </w:rPr>
      </w:pPr>
      <w:r>
        <w:rPr>
          <w:rFonts w:ascii="標楷體" w:eastAsia="標楷體" w:hAnsi="標楷體"/>
          <w:sz w:val="28"/>
          <w:szCs w:val="28"/>
        </w:rPr>
        <w:t>（一）推薦單位：師資培育之大學、教育實習機構。</w:t>
      </w:r>
    </w:p>
    <w:p w:rsidR="00121987" w:rsidRDefault="00415114">
      <w:pPr>
        <w:pStyle w:val="Textbodyuser"/>
        <w:spacing w:line="420" w:lineRule="exact"/>
        <w:ind w:left="560" w:hanging="560"/>
        <w:jc w:val="both"/>
        <w:rPr>
          <w:rFonts w:ascii="標楷體" w:eastAsia="標楷體" w:hAnsi="標楷體"/>
          <w:sz w:val="28"/>
          <w:szCs w:val="28"/>
        </w:rPr>
      </w:pPr>
      <w:r>
        <w:rPr>
          <w:rFonts w:ascii="標楷體" w:eastAsia="標楷體" w:hAnsi="標楷體"/>
          <w:sz w:val="28"/>
          <w:szCs w:val="28"/>
        </w:rPr>
        <w:t>（二）推薦名額：</w:t>
      </w:r>
    </w:p>
    <w:p w:rsidR="00121987" w:rsidRDefault="00415114">
      <w:pPr>
        <w:pStyle w:val="Textbodyuser"/>
        <w:spacing w:line="420" w:lineRule="exact"/>
        <w:ind w:left="760" w:hanging="280"/>
        <w:jc w:val="both"/>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實習指導教師：實習指導教師總數在二十五人以下者，得推薦二人；二十六人以上者，每增加十五人得多推薦一人，至多推薦五人。</w:t>
      </w:r>
    </w:p>
    <w:p w:rsidR="00121987" w:rsidRDefault="00415114">
      <w:pPr>
        <w:pStyle w:val="Textbodyuser"/>
        <w:spacing w:line="420" w:lineRule="exact"/>
        <w:ind w:left="760" w:hanging="280"/>
        <w:jc w:val="both"/>
        <w:rPr>
          <w:rFonts w:ascii="標楷體" w:eastAsia="標楷體" w:hAnsi="標楷體"/>
          <w:sz w:val="28"/>
          <w:szCs w:val="28"/>
        </w:rPr>
      </w:pPr>
      <w:r>
        <w:rPr>
          <w:rFonts w:ascii="標楷體" w:eastAsia="標楷體" w:hAnsi="標楷體"/>
          <w:sz w:val="28"/>
          <w:szCs w:val="28"/>
        </w:rPr>
        <w:t>2.</w:t>
      </w:r>
      <w:r>
        <w:rPr>
          <w:rFonts w:ascii="標楷體" w:eastAsia="標楷體" w:hAnsi="標楷體"/>
          <w:sz w:val="28"/>
          <w:szCs w:val="28"/>
        </w:rPr>
        <w:t>實習輔導教師：每教育實習機構至多推薦二人。</w:t>
      </w:r>
    </w:p>
    <w:p w:rsidR="00121987" w:rsidRDefault="00415114">
      <w:pPr>
        <w:pStyle w:val="Textbodyuser"/>
        <w:spacing w:line="420" w:lineRule="exact"/>
        <w:ind w:left="760" w:hanging="280"/>
        <w:jc w:val="both"/>
        <w:rPr>
          <w:rFonts w:ascii="標楷體" w:eastAsia="標楷體" w:hAnsi="標楷體"/>
          <w:sz w:val="28"/>
          <w:szCs w:val="28"/>
        </w:rPr>
      </w:pPr>
      <w:r>
        <w:rPr>
          <w:rFonts w:ascii="標楷體" w:eastAsia="標楷體" w:hAnsi="標楷體"/>
          <w:sz w:val="28"/>
          <w:szCs w:val="28"/>
        </w:rPr>
        <w:t>3.</w:t>
      </w:r>
      <w:r>
        <w:rPr>
          <w:rFonts w:ascii="標楷體" w:eastAsia="標楷體" w:hAnsi="標楷體"/>
          <w:sz w:val="28"/>
          <w:szCs w:val="28"/>
        </w:rPr>
        <w:t>實習學生：師資培育之大學之實習學生總數在一百人以下者，得推薦二人；超過一百人，每增一百人得再推薦一人；餘數不足一百人者以一百人計，至多推薦七人。</w:t>
      </w:r>
    </w:p>
    <w:p w:rsidR="00121987" w:rsidRDefault="00415114">
      <w:pPr>
        <w:pStyle w:val="Textbodyuser"/>
        <w:spacing w:line="420" w:lineRule="exact"/>
        <w:ind w:left="760" w:hanging="280"/>
        <w:jc w:val="both"/>
        <w:rPr>
          <w:rFonts w:ascii="標楷體" w:eastAsia="標楷體" w:hAnsi="標楷體"/>
          <w:sz w:val="28"/>
          <w:szCs w:val="28"/>
        </w:rPr>
      </w:pPr>
      <w:r>
        <w:rPr>
          <w:rFonts w:ascii="標楷體" w:eastAsia="標楷體" w:hAnsi="標楷體"/>
          <w:sz w:val="28"/>
          <w:szCs w:val="28"/>
        </w:rPr>
        <w:t>4.</w:t>
      </w:r>
      <w:r>
        <w:rPr>
          <w:rFonts w:ascii="標楷體" w:eastAsia="標楷體" w:hAnsi="標楷體"/>
          <w:sz w:val="28"/>
          <w:szCs w:val="28"/>
        </w:rPr>
        <w:t>教育實習合作團體：師資培育之大學及教育實習機構均得推薦，每教育實習機構至多推薦二組。</w:t>
      </w:r>
    </w:p>
    <w:p w:rsidR="00121987" w:rsidRDefault="00415114">
      <w:pPr>
        <w:pStyle w:val="Textbodyuser"/>
        <w:spacing w:line="420" w:lineRule="exact"/>
        <w:ind w:left="760" w:hanging="280"/>
        <w:jc w:val="both"/>
        <w:rPr>
          <w:rFonts w:ascii="標楷體" w:eastAsia="標楷體" w:hAnsi="標楷體"/>
          <w:sz w:val="28"/>
          <w:szCs w:val="28"/>
        </w:rPr>
      </w:pPr>
      <w:r>
        <w:rPr>
          <w:rFonts w:ascii="標楷體" w:eastAsia="標楷體" w:hAnsi="標楷體"/>
          <w:sz w:val="28"/>
          <w:szCs w:val="28"/>
        </w:rPr>
        <w:t>5.</w:t>
      </w:r>
      <w:r>
        <w:rPr>
          <w:rFonts w:ascii="標楷體" w:eastAsia="標楷體" w:hAnsi="標楷體"/>
          <w:sz w:val="28"/>
          <w:szCs w:val="28"/>
        </w:rPr>
        <w:t>前四目各獎項推薦名額，依各師資類科分別計之。</w:t>
      </w:r>
    </w:p>
    <w:p w:rsidR="00121987" w:rsidRDefault="00415114">
      <w:pPr>
        <w:pStyle w:val="Textbodyuser"/>
        <w:spacing w:line="420" w:lineRule="exact"/>
        <w:ind w:left="560" w:hanging="560"/>
        <w:jc w:val="both"/>
        <w:rPr>
          <w:rFonts w:ascii="標楷體" w:eastAsia="標楷體" w:hAnsi="標楷體"/>
          <w:sz w:val="28"/>
          <w:szCs w:val="28"/>
        </w:rPr>
      </w:pPr>
      <w:r>
        <w:rPr>
          <w:rFonts w:ascii="標楷體" w:eastAsia="標楷體" w:hAnsi="標楷體"/>
          <w:sz w:val="28"/>
          <w:szCs w:val="28"/>
        </w:rPr>
        <w:t>（三）推薦程序：</w:t>
      </w:r>
    </w:p>
    <w:p w:rsidR="00121987" w:rsidRDefault="00415114">
      <w:pPr>
        <w:pStyle w:val="Textbodyuser"/>
        <w:spacing w:line="420" w:lineRule="exact"/>
        <w:ind w:left="760" w:hanging="280"/>
        <w:jc w:val="both"/>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師資培育之大學應組成教育實習績優評選小組（以下簡稱評選小組）公開評選被推薦者，其中評選小組應置評選委員三人至七人，並由師資培育相關學系、中心之主管擔任召集人；有特殊需求考量，經校長同意得指派一級主管擔</w:t>
      </w:r>
      <w:r>
        <w:rPr>
          <w:rFonts w:ascii="標楷體" w:eastAsia="標楷體" w:hAnsi="標楷體"/>
          <w:sz w:val="28"/>
          <w:szCs w:val="28"/>
        </w:rPr>
        <w:t>任召集人。</w:t>
      </w:r>
    </w:p>
    <w:p w:rsidR="00121987" w:rsidRDefault="00415114">
      <w:pPr>
        <w:pStyle w:val="Textbodyuser"/>
        <w:spacing w:line="420" w:lineRule="exact"/>
        <w:ind w:left="760" w:hanging="280"/>
        <w:jc w:val="both"/>
        <w:rPr>
          <w:rFonts w:ascii="標楷體" w:eastAsia="標楷體" w:hAnsi="標楷體"/>
          <w:sz w:val="28"/>
          <w:szCs w:val="28"/>
        </w:rPr>
      </w:pPr>
      <w:r>
        <w:rPr>
          <w:rFonts w:ascii="標楷體" w:eastAsia="標楷體" w:hAnsi="標楷體"/>
          <w:sz w:val="28"/>
          <w:szCs w:val="28"/>
        </w:rPr>
        <w:t>2.</w:t>
      </w:r>
      <w:r>
        <w:rPr>
          <w:rFonts w:ascii="標楷體" w:eastAsia="標楷體" w:hAnsi="標楷體"/>
          <w:sz w:val="28"/>
          <w:szCs w:val="28"/>
        </w:rPr>
        <w:t>評選小組成員同時為被推薦人，校內評選紀錄應註明迴避機制。</w:t>
      </w:r>
    </w:p>
    <w:p w:rsidR="00121987" w:rsidRDefault="00415114">
      <w:pPr>
        <w:pStyle w:val="Textbodyuser"/>
        <w:spacing w:line="420" w:lineRule="exact"/>
        <w:ind w:left="760" w:hanging="280"/>
        <w:jc w:val="both"/>
        <w:rPr>
          <w:rFonts w:ascii="標楷體" w:eastAsia="標楷體" w:hAnsi="標楷體"/>
          <w:sz w:val="28"/>
          <w:szCs w:val="28"/>
        </w:rPr>
      </w:pPr>
      <w:r>
        <w:rPr>
          <w:rFonts w:ascii="標楷體" w:eastAsia="標楷體" w:hAnsi="標楷體"/>
          <w:sz w:val="28"/>
          <w:szCs w:val="28"/>
        </w:rPr>
        <w:t>3.</w:t>
      </w:r>
      <w:r>
        <w:rPr>
          <w:rFonts w:ascii="標楷體" w:eastAsia="標楷體" w:hAnsi="標楷體"/>
          <w:sz w:val="28"/>
          <w:szCs w:val="28"/>
        </w:rPr>
        <w:t>已停招，惟仍有實習學生之師資培育之大學，經校長同意，由一級主管擔任評選小組召集人。</w:t>
      </w:r>
    </w:p>
    <w:p w:rsidR="00121987" w:rsidRDefault="00415114">
      <w:pPr>
        <w:pStyle w:val="Textbodyuser"/>
        <w:spacing w:line="420" w:lineRule="exact"/>
        <w:ind w:left="760" w:hanging="280"/>
        <w:jc w:val="both"/>
        <w:rPr>
          <w:rFonts w:ascii="標楷體" w:eastAsia="標楷體" w:hAnsi="標楷體"/>
          <w:sz w:val="28"/>
          <w:szCs w:val="28"/>
        </w:rPr>
      </w:pPr>
      <w:r>
        <w:rPr>
          <w:rFonts w:ascii="標楷體" w:eastAsia="標楷體" w:hAnsi="標楷體"/>
          <w:sz w:val="28"/>
          <w:szCs w:val="28"/>
        </w:rPr>
        <w:t>4.</w:t>
      </w:r>
      <w:r>
        <w:rPr>
          <w:rFonts w:ascii="標楷體" w:eastAsia="標楷體" w:hAnsi="標楷體"/>
          <w:sz w:val="28"/>
          <w:szCs w:val="28"/>
        </w:rPr>
        <w:t>評選結果報經校長同意，備文檢附評選結果會議紀錄、推薦總表一式二份及被推薦人資料一式五份，依限送達本部指定之機關學校或專業機構辦理評審；逾期、資料不全或資格不符者，不予受理。</w:t>
      </w:r>
    </w:p>
    <w:p w:rsidR="00121987" w:rsidRDefault="00415114">
      <w:pPr>
        <w:pStyle w:val="Textbodyuser"/>
        <w:spacing w:line="420" w:lineRule="exact"/>
        <w:ind w:left="560" w:hanging="560"/>
        <w:jc w:val="both"/>
        <w:rPr>
          <w:rFonts w:ascii="標楷體" w:eastAsia="標楷體" w:hAnsi="標楷體"/>
          <w:sz w:val="28"/>
          <w:szCs w:val="28"/>
        </w:rPr>
      </w:pPr>
      <w:r>
        <w:rPr>
          <w:rFonts w:ascii="標楷體" w:eastAsia="標楷體" w:hAnsi="標楷體"/>
          <w:sz w:val="28"/>
          <w:szCs w:val="28"/>
        </w:rPr>
        <w:t>（四）推薦資料規格：</w:t>
      </w:r>
    </w:p>
    <w:p w:rsidR="00121987" w:rsidRDefault="00415114">
      <w:pPr>
        <w:pStyle w:val="Textbodyuser"/>
        <w:spacing w:line="420" w:lineRule="exact"/>
        <w:ind w:left="760" w:hanging="280"/>
        <w:jc w:val="both"/>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被推薦人送審資料，應以</w:t>
      </w:r>
      <w:r>
        <w:rPr>
          <w:rFonts w:ascii="標楷體" w:eastAsia="標楷體" w:hAnsi="標楷體"/>
          <w:sz w:val="28"/>
          <w:szCs w:val="28"/>
        </w:rPr>
        <w:t>A4</w:t>
      </w:r>
      <w:r>
        <w:rPr>
          <w:rFonts w:ascii="標楷體" w:eastAsia="標楷體" w:hAnsi="標楷體"/>
          <w:sz w:val="28"/>
          <w:szCs w:val="28"/>
        </w:rPr>
        <w:t>尺寸膠裝成冊，送審資料內容</w:t>
      </w:r>
      <w:r>
        <w:rPr>
          <w:rFonts w:ascii="標楷體" w:eastAsia="標楷體" w:hAnsi="標楷體"/>
          <w:sz w:val="28"/>
          <w:szCs w:val="28"/>
        </w:rPr>
        <w:t>(</w:t>
      </w:r>
      <w:r>
        <w:rPr>
          <w:rFonts w:ascii="標楷體" w:eastAsia="標楷體" w:hAnsi="標楷體"/>
          <w:sz w:val="28"/>
          <w:szCs w:val="28"/>
        </w:rPr>
        <w:t>包括目錄及基本條件資料</w:t>
      </w:r>
      <w:r>
        <w:rPr>
          <w:rFonts w:ascii="標楷體" w:eastAsia="標楷體" w:hAnsi="標楷體"/>
          <w:sz w:val="28"/>
          <w:szCs w:val="28"/>
        </w:rPr>
        <w:t>)</w:t>
      </w:r>
      <w:r>
        <w:rPr>
          <w:rFonts w:ascii="標楷體" w:eastAsia="標楷體" w:hAnsi="標楷體"/>
          <w:sz w:val="28"/>
          <w:szCs w:val="28"/>
        </w:rPr>
        <w:t>至多不得超過各獎資料頁數限制，並應分別編列頁碼（隔頁紙應計入總頁數）；超過資料內容之總頁數限制者，每增一頁扣總分一分。</w:t>
      </w:r>
    </w:p>
    <w:p w:rsidR="00121987" w:rsidRDefault="00415114">
      <w:pPr>
        <w:pStyle w:val="Textbodyuser"/>
        <w:spacing w:line="420" w:lineRule="exact"/>
        <w:ind w:left="760" w:hanging="280"/>
        <w:jc w:val="both"/>
        <w:rPr>
          <w:rFonts w:ascii="標楷體" w:eastAsia="標楷體" w:hAnsi="標楷體"/>
          <w:sz w:val="28"/>
          <w:szCs w:val="28"/>
        </w:rPr>
      </w:pPr>
      <w:r>
        <w:rPr>
          <w:rFonts w:ascii="標楷體" w:eastAsia="標楷體" w:hAnsi="標楷體"/>
          <w:sz w:val="28"/>
          <w:szCs w:val="28"/>
        </w:rPr>
        <w:t>2.</w:t>
      </w:r>
      <w:r>
        <w:rPr>
          <w:rFonts w:ascii="標楷體" w:eastAsia="標楷體" w:hAnsi="標楷體"/>
          <w:sz w:val="28"/>
          <w:szCs w:val="28"/>
        </w:rPr>
        <w:t>送審資料應以符合推薦資格期間內容為主，資料內容及規格不符及錯漏字，依實際情形酌予扣分。</w:t>
      </w:r>
    </w:p>
    <w:p w:rsidR="00121987" w:rsidRDefault="00415114">
      <w:pPr>
        <w:pStyle w:val="Textbodyuser"/>
        <w:spacing w:line="420" w:lineRule="exact"/>
        <w:ind w:left="760" w:hanging="280"/>
        <w:jc w:val="both"/>
        <w:rPr>
          <w:rFonts w:ascii="標楷體" w:eastAsia="標楷體" w:hAnsi="標楷體"/>
          <w:sz w:val="28"/>
          <w:szCs w:val="28"/>
        </w:rPr>
      </w:pPr>
      <w:r>
        <w:rPr>
          <w:rFonts w:ascii="標楷體" w:eastAsia="標楷體" w:hAnsi="標楷體"/>
          <w:sz w:val="28"/>
          <w:szCs w:val="28"/>
        </w:rPr>
        <w:lastRenderedPageBreak/>
        <w:t>3.</w:t>
      </w:r>
      <w:r>
        <w:rPr>
          <w:rFonts w:ascii="標楷體" w:eastAsia="標楷體" w:hAnsi="標楷體"/>
          <w:sz w:val="28"/>
          <w:szCs w:val="28"/>
        </w:rPr>
        <w:t>實習指導教師送審資料頁數應為十頁至六十頁，內容應呈現教育實習指導理念、指導計畫代表作、訪視或指導紀錄代表作、成果及典範事蹟等，另附送審資料（包括封面、目錄及基本條件資料）電子檔</w:t>
      </w:r>
      <w:r>
        <w:rPr>
          <w:rFonts w:ascii="標楷體" w:eastAsia="標楷體" w:hAnsi="標楷體"/>
          <w:sz w:val="28"/>
          <w:szCs w:val="28"/>
        </w:rPr>
        <w:t>(PDF)</w:t>
      </w:r>
      <w:r>
        <w:rPr>
          <w:rFonts w:ascii="標楷體" w:eastAsia="標楷體" w:hAnsi="標楷體"/>
          <w:sz w:val="28"/>
          <w:szCs w:val="28"/>
        </w:rPr>
        <w:t>光碟片一張。</w:t>
      </w:r>
    </w:p>
    <w:p w:rsidR="00121987" w:rsidRDefault="00415114">
      <w:pPr>
        <w:pStyle w:val="Textbodyuser"/>
        <w:spacing w:line="420" w:lineRule="exact"/>
        <w:ind w:left="760" w:hanging="280"/>
        <w:jc w:val="both"/>
        <w:rPr>
          <w:rFonts w:ascii="標楷體" w:eastAsia="標楷體" w:hAnsi="標楷體"/>
          <w:sz w:val="28"/>
          <w:szCs w:val="28"/>
        </w:rPr>
      </w:pPr>
      <w:r>
        <w:rPr>
          <w:rFonts w:ascii="標楷體" w:eastAsia="標楷體" w:hAnsi="標楷體"/>
          <w:sz w:val="28"/>
          <w:szCs w:val="28"/>
        </w:rPr>
        <w:t>4.</w:t>
      </w:r>
      <w:r>
        <w:rPr>
          <w:rFonts w:ascii="標楷體" w:eastAsia="標楷體" w:hAnsi="標楷體"/>
          <w:sz w:val="28"/>
          <w:szCs w:val="28"/>
        </w:rPr>
        <w:t>實習輔導教</w:t>
      </w:r>
      <w:r>
        <w:rPr>
          <w:rFonts w:ascii="標楷體" w:eastAsia="標楷體" w:hAnsi="標楷體"/>
          <w:sz w:val="28"/>
          <w:szCs w:val="28"/>
        </w:rPr>
        <w:t>師送審資料頁數應為十頁至六十頁，內容應呈現教育實習理念、輔導計畫代表作、輔導紀錄代表作、成果及卓越事蹟等，另附送審資料（包括封面、目錄及基本條件資料）電子檔</w:t>
      </w:r>
      <w:r>
        <w:rPr>
          <w:rFonts w:ascii="標楷體" w:eastAsia="標楷體" w:hAnsi="標楷體"/>
          <w:sz w:val="28"/>
          <w:szCs w:val="28"/>
        </w:rPr>
        <w:t>(PDF)</w:t>
      </w:r>
      <w:r>
        <w:rPr>
          <w:rFonts w:ascii="標楷體" w:eastAsia="標楷體" w:hAnsi="標楷體"/>
          <w:sz w:val="28"/>
          <w:szCs w:val="28"/>
        </w:rPr>
        <w:t>光碟片一張。</w:t>
      </w:r>
    </w:p>
    <w:p w:rsidR="00121987" w:rsidRDefault="00415114">
      <w:pPr>
        <w:pStyle w:val="Textbodyuser"/>
        <w:spacing w:line="420" w:lineRule="exact"/>
        <w:ind w:left="760" w:hanging="280"/>
        <w:jc w:val="both"/>
        <w:rPr>
          <w:rFonts w:ascii="標楷體" w:eastAsia="標楷體" w:hAnsi="標楷體"/>
          <w:sz w:val="28"/>
          <w:szCs w:val="28"/>
        </w:rPr>
      </w:pPr>
      <w:r>
        <w:rPr>
          <w:rFonts w:ascii="標楷體" w:eastAsia="標楷體" w:hAnsi="標楷體"/>
          <w:sz w:val="28"/>
          <w:szCs w:val="28"/>
        </w:rPr>
        <w:t>5.</w:t>
      </w:r>
      <w:r>
        <w:rPr>
          <w:rFonts w:ascii="標楷體" w:eastAsia="標楷體" w:hAnsi="標楷體"/>
          <w:sz w:val="28"/>
          <w:szCs w:val="28"/>
        </w:rPr>
        <w:t>實習學生送審資料頁數應為三十頁至六十頁，內容應呈現個人之教育實習計畫、課程設計、教學創新、校園人際互動、實習精要紀錄、教育生涯之期許與發展及楷模事蹟等，另附送審資料（包括封面、目錄及基本條件資料）電子檔</w:t>
      </w:r>
      <w:r>
        <w:rPr>
          <w:rFonts w:ascii="標楷體" w:eastAsia="標楷體" w:hAnsi="標楷體"/>
          <w:sz w:val="28"/>
          <w:szCs w:val="28"/>
        </w:rPr>
        <w:t>(PDF)</w:t>
      </w:r>
      <w:r>
        <w:rPr>
          <w:rFonts w:ascii="標楷體" w:eastAsia="標楷體" w:hAnsi="標楷體"/>
          <w:sz w:val="28"/>
          <w:szCs w:val="28"/>
        </w:rPr>
        <w:t>光碟片一張，並得提供十分鐘以內之教學過程光碟影片一式五份。資料內容如有共同創作，應註明貢獻度，並取得其他共同作者之切</w:t>
      </w:r>
      <w:r>
        <w:rPr>
          <w:rFonts w:ascii="標楷體" w:eastAsia="標楷體" w:hAnsi="標楷體"/>
          <w:sz w:val="28"/>
          <w:szCs w:val="28"/>
        </w:rPr>
        <w:t>結同意書。</w:t>
      </w:r>
    </w:p>
    <w:p w:rsidR="00121987" w:rsidRDefault="00415114">
      <w:pPr>
        <w:pStyle w:val="Textbodyuser"/>
        <w:spacing w:line="420" w:lineRule="exact"/>
        <w:ind w:left="760" w:hanging="280"/>
        <w:jc w:val="both"/>
        <w:rPr>
          <w:rFonts w:ascii="標楷體" w:eastAsia="標楷體" w:hAnsi="標楷體"/>
          <w:sz w:val="28"/>
          <w:szCs w:val="28"/>
        </w:rPr>
      </w:pPr>
      <w:r>
        <w:rPr>
          <w:rFonts w:ascii="標楷體" w:eastAsia="標楷體" w:hAnsi="標楷體"/>
          <w:sz w:val="28"/>
          <w:szCs w:val="28"/>
        </w:rPr>
        <w:t>6.</w:t>
      </w:r>
      <w:r>
        <w:rPr>
          <w:rFonts w:ascii="標楷體" w:eastAsia="標楷體" w:hAnsi="標楷體"/>
          <w:sz w:val="28"/>
          <w:szCs w:val="28"/>
        </w:rPr>
        <w:t>教育實習合作團體送審資料頁數應為四十頁至六十頁，內容應呈現師資培育之大學與教育實習機構實習輔導相關制度及創新作法、團體間之互動情形與紀錄、教育實習三聯關係在實習輔導上之具體效益及可推廣之模式等，另附送審資料（包括封面、目錄及基本條件資料）電子檔</w:t>
      </w:r>
      <w:r>
        <w:rPr>
          <w:rFonts w:ascii="標楷體" w:eastAsia="標楷體" w:hAnsi="標楷體"/>
          <w:sz w:val="28"/>
          <w:szCs w:val="28"/>
        </w:rPr>
        <w:t>(PDF)</w:t>
      </w:r>
      <w:r>
        <w:rPr>
          <w:rFonts w:ascii="標楷體" w:eastAsia="標楷體" w:hAnsi="標楷體"/>
          <w:sz w:val="28"/>
          <w:szCs w:val="28"/>
        </w:rPr>
        <w:t>光碟片一張。</w:t>
      </w:r>
    </w:p>
    <w:p w:rsidR="00121987" w:rsidRDefault="00415114">
      <w:pPr>
        <w:pStyle w:val="Textbodyuser"/>
        <w:spacing w:line="420" w:lineRule="exact"/>
        <w:ind w:left="760" w:hanging="280"/>
        <w:jc w:val="both"/>
        <w:rPr>
          <w:rFonts w:ascii="標楷體" w:eastAsia="標楷體" w:hAnsi="標楷體"/>
          <w:sz w:val="28"/>
          <w:szCs w:val="28"/>
        </w:rPr>
      </w:pPr>
      <w:r>
        <w:rPr>
          <w:rFonts w:ascii="標楷體" w:eastAsia="標楷體" w:hAnsi="標楷體"/>
          <w:sz w:val="28"/>
          <w:szCs w:val="28"/>
        </w:rPr>
        <w:t>7.</w:t>
      </w:r>
      <w:r>
        <w:rPr>
          <w:rFonts w:ascii="標楷體" w:eastAsia="標楷體" w:hAnsi="標楷體"/>
          <w:sz w:val="28"/>
          <w:szCs w:val="28"/>
        </w:rPr>
        <w:t>推薦資料規格：實習學生個人參選由本部統一提供，並於本部全球資訊網</w:t>
      </w:r>
      <w:r>
        <w:rPr>
          <w:rFonts w:ascii="標楷體" w:eastAsia="標楷體" w:hAnsi="標楷體"/>
          <w:sz w:val="28"/>
          <w:szCs w:val="28"/>
        </w:rPr>
        <w:t>/</w:t>
      </w:r>
      <w:r>
        <w:rPr>
          <w:rFonts w:ascii="標楷體" w:eastAsia="標楷體" w:hAnsi="標楷體"/>
          <w:sz w:val="28"/>
          <w:szCs w:val="28"/>
        </w:rPr>
        <w:t>師資培育及藝術教育司項下公告；其餘個人參選及團體參選不限定格式，僅須提供第三目、第四目及前目規定之送審資料。</w:t>
      </w:r>
    </w:p>
    <w:p w:rsidR="00121987" w:rsidRDefault="00415114">
      <w:pPr>
        <w:pStyle w:val="Textbodyuser"/>
        <w:spacing w:line="420" w:lineRule="exact"/>
        <w:ind w:left="708" w:hanging="708"/>
        <w:jc w:val="both"/>
        <w:rPr>
          <w:rFonts w:ascii="標楷體" w:eastAsia="標楷體" w:hAnsi="標楷體"/>
          <w:sz w:val="28"/>
          <w:szCs w:val="28"/>
        </w:rPr>
      </w:pPr>
      <w:r>
        <w:rPr>
          <w:rFonts w:ascii="標楷體" w:eastAsia="標楷體" w:hAnsi="標楷體"/>
          <w:sz w:val="28"/>
          <w:szCs w:val="28"/>
        </w:rPr>
        <w:t>（五）被推薦人，應自行選擇一所學校參與推薦，不得</w:t>
      </w:r>
      <w:r>
        <w:rPr>
          <w:rFonts w:ascii="標楷體" w:eastAsia="標楷體" w:hAnsi="標楷體"/>
          <w:sz w:val="28"/>
          <w:szCs w:val="28"/>
        </w:rPr>
        <w:t>重複；違反者，以資格不符論。</w:t>
      </w:r>
    </w:p>
    <w:p w:rsidR="00121987" w:rsidRDefault="00415114">
      <w:pPr>
        <w:pStyle w:val="Textbodyuser"/>
        <w:spacing w:line="420" w:lineRule="exact"/>
        <w:ind w:left="560" w:hanging="560"/>
        <w:jc w:val="both"/>
        <w:rPr>
          <w:rFonts w:ascii="標楷體" w:eastAsia="標楷體" w:hAnsi="標楷體"/>
          <w:sz w:val="28"/>
          <w:szCs w:val="28"/>
        </w:rPr>
      </w:pPr>
      <w:r>
        <w:rPr>
          <w:rFonts w:ascii="標楷體" w:eastAsia="標楷體" w:hAnsi="標楷體"/>
          <w:sz w:val="28"/>
          <w:szCs w:val="28"/>
        </w:rPr>
        <w:t>七、評審基準：</w:t>
      </w:r>
    </w:p>
    <w:p w:rsidR="00121987" w:rsidRDefault="00415114">
      <w:pPr>
        <w:pStyle w:val="Textbodyuser"/>
        <w:spacing w:line="420" w:lineRule="exact"/>
        <w:ind w:left="560" w:hanging="560"/>
        <w:jc w:val="both"/>
      </w:pPr>
      <w:r>
        <w:rPr>
          <w:rFonts w:ascii="標楷體" w:eastAsia="標楷體" w:hAnsi="標楷體"/>
          <w:sz w:val="28"/>
          <w:szCs w:val="28"/>
        </w:rPr>
        <w:t>（一）實習指導教師：</w:t>
      </w:r>
      <w:r>
        <w:rPr>
          <w:rFonts w:ascii="標楷體" w:eastAsia="標楷體" w:hAnsi="標楷體"/>
          <w:color w:val="000000"/>
          <w:sz w:val="28"/>
          <w:szCs w:val="28"/>
        </w:rPr>
        <w:t>（總分一百分）</w:t>
      </w:r>
    </w:p>
    <w:p w:rsidR="00121987" w:rsidRDefault="00415114">
      <w:pPr>
        <w:pStyle w:val="Textbodyuser"/>
        <w:spacing w:line="420" w:lineRule="exact"/>
        <w:ind w:left="760" w:hanging="280"/>
        <w:jc w:val="both"/>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教育實習指導計畫代表作：占二十五分。</w:t>
      </w:r>
    </w:p>
    <w:p w:rsidR="00121987" w:rsidRDefault="00415114">
      <w:pPr>
        <w:pStyle w:val="Textbodyuser"/>
        <w:spacing w:line="420" w:lineRule="exact"/>
        <w:ind w:left="760" w:hanging="280"/>
        <w:jc w:val="both"/>
        <w:rPr>
          <w:rFonts w:ascii="標楷體" w:eastAsia="標楷體" w:hAnsi="標楷體"/>
          <w:sz w:val="28"/>
          <w:szCs w:val="28"/>
        </w:rPr>
      </w:pPr>
      <w:r>
        <w:rPr>
          <w:rFonts w:ascii="標楷體" w:eastAsia="標楷體" w:hAnsi="標楷體"/>
          <w:sz w:val="28"/>
          <w:szCs w:val="28"/>
        </w:rPr>
        <w:t>2.</w:t>
      </w:r>
      <w:r>
        <w:rPr>
          <w:rFonts w:ascii="標楷體" w:eastAsia="標楷體" w:hAnsi="標楷體"/>
          <w:sz w:val="28"/>
          <w:szCs w:val="28"/>
        </w:rPr>
        <w:t>教育實習訪視或輔導紀錄代表作：占三十五分。</w:t>
      </w:r>
    </w:p>
    <w:p w:rsidR="00121987" w:rsidRDefault="00415114">
      <w:pPr>
        <w:pStyle w:val="Textbodyuser"/>
        <w:spacing w:line="420" w:lineRule="exact"/>
        <w:ind w:left="760" w:hanging="280"/>
        <w:jc w:val="both"/>
        <w:rPr>
          <w:rFonts w:ascii="標楷體" w:eastAsia="標楷體" w:hAnsi="標楷體"/>
          <w:sz w:val="28"/>
          <w:szCs w:val="28"/>
        </w:rPr>
      </w:pPr>
      <w:r>
        <w:rPr>
          <w:rFonts w:ascii="標楷體" w:eastAsia="標楷體" w:hAnsi="標楷體"/>
          <w:sz w:val="28"/>
          <w:szCs w:val="28"/>
        </w:rPr>
        <w:t>3.</w:t>
      </w:r>
      <w:r>
        <w:rPr>
          <w:rFonts w:ascii="標楷體" w:eastAsia="標楷體" w:hAnsi="標楷體"/>
          <w:sz w:val="28"/>
          <w:szCs w:val="28"/>
        </w:rPr>
        <w:t>教育指導典範事蹟：占四十分。</w:t>
      </w:r>
    </w:p>
    <w:p w:rsidR="00121987" w:rsidRDefault="00415114">
      <w:pPr>
        <w:pStyle w:val="Textbodyuser"/>
        <w:spacing w:line="420" w:lineRule="exact"/>
        <w:ind w:left="560" w:hanging="560"/>
        <w:jc w:val="both"/>
      </w:pPr>
      <w:r>
        <w:rPr>
          <w:rFonts w:ascii="標楷體" w:eastAsia="標楷體" w:hAnsi="標楷體"/>
          <w:sz w:val="28"/>
          <w:szCs w:val="28"/>
        </w:rPr>
        <w:t>（二）實習輔導教師：</w:t>
      </w:r>
      <w:r>
        <w:rPr>
          <w:rFonts w:ascii="標楷體" w:eastAsia="標楷體" w:hAnsi="標楷體"/>
          <w:color w:val="000000"/>
          <w:sz w:val="28"/>
          <w:szCs w:val="28"/>
        </w:rPr>
        <w:t>（總分一百分）</w:t>
      </w:r>
    </w:p>
    <w:p w:rsidR="00121987" w:rsidRDefault="00415114">
      <w:pPr>
        <w:pStyle w:val="Textbodyuser"/>
        <w:spacing w:line="420" w:lineRule="exact"/>
        <w:ind w:left="760" w:hanging="280"/>
        <w:jc w:val="both"/>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教育實習機構之輔導計畫：占十分。</w:t>
      </w:r>
    </w:p>
    <w:p w:rsidR="00121987" w:rsidRDefault="00415114">
      <w:pPr>
        <w:pStyle w:val="Textbodyuser"/>
        <w:spacing w:line="420" w:lineRule="exact"/>
        <w:ind w:left="760" w:hanging="280"/>
        <w:jc w:val="both"/>
        <w:rPr>
          <w:rFonts w:ascii="標楷體" w:eastAsia="標楷體" w:hAnsi="標楷體"/>
          <w:sz w:val="28"/>
          <w:szCs w:val="28"/>
        </w:rPr>
      </w:pPr>
      <w:r>
        <w:rPr>
          <w:rFonts w:ascii="標楷體" w:eastAsia="標楷體" w:hAnsi="標楷體"/>
          <w:sz w:val="28"/>
          <w:szCs w:val="28"/>
        </w:rPr>
        <w:t>2.</w:t>
      </w:r>
      <w:r>
        <w:rPr>
          <w:rFonts w:ascii="標楷體" w:eastAsia="標楷體" w:hAnsi="標楷體"/>
          <w:sz w:val="28"/>
          <w:szCs w:val="28"/>
        </w:rPr>
        <w:t>教育實習輔導計畫代表作：占二十分。</w:t>
      </w:r>
    </w:p>
    <w:p w:rsidR="00121987" w:rsidRDefault="00415114">
      <w:pPr>
        <w:pStyle w:val="Textbodyuser"/>
        <w:spacing w:line="420" w:lineRule="exact"/>
        <w:ind w:left="760" w:hanging="280"/>
        <w:jc w:val="both"/>
        <w:rPr>
          <w:rFonts w:ascii="標楷體" w:eastAsia="標楷體" w:hAnsi="標楷體"/>
          <w:sz w:val="28"/>
          <w:szCs w:val="28"/>
        </w:rPr>
      </w:pPr>
      <w:r>
        <w:rPr>
          <w:rFonts w:ascii="標楷體" w:eastAsia="標楷體" w:hAnsi="標楷體"/>
          <w:sz w:val="28"/>
          <w:szCs w:val="28"/>
        </w:rPr>
        <w:lastRenderedPageBreak/>
        <w:t>3.</w:t>
      </w:r>
      <w:r>
        <w:rPr>
          <w:rFonts w:ascii="標楷體" w:eastAsia="標楷體" w:hAnsi="標楷體"/>
          <w:sz w:val="28"/>
          <w:szCs w:val="28"/>
        </w:rPr>
        <w:t>教育實習輔導紀錄代表作：占三十分。</w:t>
      </w:r>
    </w:p>
    <w:p w:rsidR="00121987" w:rsidRDefault="00415114">
      <w:pPr>
        <w:pStyle w:val="Textbodyuser"/>
        <w:spacing w:line="420" w:lineRule="exact"/>
        <w:ind w:left="760" w:hanging="280"/>
        <w:jc w:val="both"/>
        <w:rPr>
          <w:rFonts w:ascii="標楷體" w:eastAsia="標楷體" w:hAnsi="標楷體"/>
          <w:sz w:val="28"/>
          <w:szCs w:val="28"/>
        </w:rPr>
      </w:pPr>
      <w:r>
        <w:rPr>
          <w:rFonts w:ascii="標楷體" w:eastAsia="標楷體" w:hAnsi="標楷體"/>
          <w:sz w:val="28"/>
          <w:szCs w:val="28"/>
        </w:rPr>
        <w:t>4.</w:t>
      </w:r>
      <w:r>
        <w:rPr>
          <w:rFonts w:ascii="標楷體" w:eastAsia="標楷體" w:hAnsi="標楷體"/>
          <w:sz w:val="28"/>
          <w:szCs w:val="28"/>
        </w:rPr>
        <w:t>教育實習輔導卓越事蹟：占四十分。</w:t>
      </w:r>
    </w:p>
    <w:p w:rsidR="00121987" w:rsidRDefault="00415114">
      <w:pPr>
        <w:pStyle w:val="Textbodyuser"/>
        <w:spacing w:line="420" w:lineRule="exact"/>
        <w:ind w:left="560" w:hanging="560"/>
        <w:jc w:val="both"/>
      </w:pPr>
      <w:r>
        <w:rPr>
          <w:rFonts w:ascii="標楷體" w:eastAsia="標楷體" w:hAnsi="標楷體"/>
          <w:sz w:val="28"/>
          <w:szCs w:val="28"/>
        </w:rPr>
        <w:t>（三）實習學生：</w:t>
      </w:r>
      <w:r>
        <w:rPr>
          <w:rFonts w:ascii="標楷體" w:eastAsia="標楷體" w:hAnsi="標楷體"/>
          <w:color w:val="000000"/>
          <w:sz w:val="28"/>
          <w:szCs w:val="28"/>
        </w:rPr>
        <w:t>（總分一百分）</w:t>
      </w:r>
    </w:p>
    <w:p w:rsidR="00121987" w:rsidRDefault="00415114">
      <w:pPr>
        <w:pStyle w:val="Textbodyuser"/>
        <w:spacing w:line="420" w:lineRule="exact"/>
        <w:ind w:left="760" w:hanging="280"/>
        <w:jc w:val="both"/>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教育實習楷模事蹟：占三十分。</w:t>
      </w:r>
    </w:p>
    <w:p w:rsidR="00121987" w:rsidRDefault="00415114">
      <w:pPr>
        <w:pStyle w:val="Textbodyuser"/>
        <w:spacing w:line="420" w:lineRule="exact"/>
        <w:ind w:left="760" w:hanging="280"/>
        <w:jc w:val="both"/>
        <w:rPr>
          <w:rFonts w:ascii="標楷體" w:eastAsia="標楷體" w:hAnsi="標楷體"/>
          <w:sz w:val="28"/>
          <w:szCs w:val="28"/>
        </w:rPr>
      </w:pPr>
      <w:r>
        <w:rPr>
          <w:rFonts w:ascii="標楷體" w:eastAsia="標楷體" w:hAnsi="標楷體"/>
          <w:sz w:val="28"/>
          <w:szCs w:val="28"/>
        </w:rPr>
        <w:t>2.</w:t>
      </w:r>
      <w:r>
        <w:rPr>
          <w:rFonts w:ascii="標楷體" w:eastAsia="標楷體" w:hAnsi="標楷體"/>
          <w:sz w:val="28"/>
          <w:szCs w:val="28"/>
        </w:rPr>
        <w:t>教育實習計畫：占十分。</w:t>
      </w:r>
    </w:p>
    <w:p w:rsidR="00121987" w:rsidRDefault="00415114">
      <w:pPr>
        <w:pStyle w:val="Textbodyuser"/>
        <w:spacing w:line="420" w:lineRule="exact"/>
        <w:ind w:left="760" w:hanging="280"/>
        <w:jc w:val="both"/>
        <w:rPr>
          <w:rFonts w:ascii="標楷體" w:eastAsia="標楷體" w:hAnsi="標楷體"/>
          <w:sz w:val="28"/>
          <w:szCs w:val="28"/>
        </w:rPr>
      </w:pPr>
      <w:r>
        <w:rPr>
          <w:rFonts w:ascii="標楷體" w:eastAsia="標楷體" w:hAnsi="標楷體"/>
          <w:sz w:val="28"/>
          <w:szCs w:val="28"/>
        </w:rPr>
        <w:t>3.</w:t>
      </w:r>
      <w:r>
        <w:rPr>
          <w:rFonts w:ascii="標楷體" w:eastAsia="標楷體" w:hAnsi="標楷體"/>
          <w:sz w:val="28"/>
          <w:szCs w:val="28"/>
        </w:rPr>
        <w:t>課程設計與教學創新之作法：占二十五分。</w:t>
      </w:r>
    </w:p>
    <w:p w:rsidR="00121987" w:rsidRDefault="00415114">
      <w:pPr>
        <w:pStyle w:val="Textbodyuser"/>
        <w:spacing w:line="420" w:lineRule="exact"/>
        <w:ind w:left="760" w:hanging="280"/>
        <w:jc w:val="both"/>
        <w:rPr>
          <w:rFonts w:ascii="標楷體" w:eastAsia="標楷體" w:hAnsi="標楷體"/>
          <w:sz w:val="28"/>
          <w:szCs w:val="28"/>
        </w:rPr>
      </w:pPr>
      <w:r>
        <w:rPr>
          <w:rFonts w:ascii="標楷體" w:eastAsia="標楷體" w:hAnsi="標楷體"/>
          <w:sz w:val="28"/>
          <w:szCs w:val="28"/>
        </w:rPr>
        <w:t>4.</w:t>
      </w:r>
      <w:r>
        <w:rPr>
          <w:rFonts w:ascii="標楷體" w:eastAsia="標楷體" w:hAnsi="標楷體"/>
          <w:sz w:val="28"/>
          <w:szCs w:val="28"/>
        </w:rPr>
        <w:t>校園人際互動、教學、導師、行政、研習等精要紀錄及心得：占二十五分。</w:t>
      </w:r>
    </w:p>
    <w:p w:rsidR="00121987" w:rsidRDefault="00415114">
      <w:pPr>
        <w:pStyle w:val="Textbodyuser"/>
        <w:spacing w:line="420" w:lineRule="exact"/>
        <w:ind w:left="760" w:hanging="280"/>
        <w:jc w:val="both"/>
        <w:rPr>
          <w:rFonts w:ascii="標楷體" w:eastAsia="標楷體" w:hAnsi="標楷體"/>
          <w:sz w:val="28"/>
          <w:szCs w:val="28"/>
        </w:rPr>
      </w:pPr>
      <w:r>
        <w:rPr>
          <w:rFonts w:ascii="標楷體" w:eastAsia="標楷體" w:hAnsi="標楷體"/>
          <w:sz w:val="28"/>
          <w:szCs w:val="28"/>
        </w:rPr>
        <w:t>5.</w:t>
      </w:r>
      <w:r>
        <w:rPr>
          <w:rFonts w:ascii="標楷體" w:eastAsia="標楷體" w:hAnsi="標楷體"/>
          <w:sz w:val="28"/>
          <w:szCs w:val="28"/>
        </w:rPr>
        <w:t>教育生涯之期許與發展、教育實習檔案（心得）簽證：占十分。</w:t>
      </w:r>
    </w:p>
    <w:p w:rsidR="00121987" w:rsidRDefault="00415114">
      <w:pPr>
        <w:pStyle w:val="Textbodyuser"/>
        <w:spacing w:line="420" w:lineRule="exact"/>
        <w:ind w:left="560" w:hanging="560"/>
        <w:jc w:val="both"/>
      </w:pPr>
      <w:r>
        <w:rPr>
          <w:rFonts w:ascii="標楷體" w:eastAsia="標楷體" w:hAnsi="標楷體"/>
          <w:sz w:val="28"/>
          <w:szCs w:val="28"/>
        </w:rPr>
        <w:t>（四）教育實習合作團體：</w:t>
      </w:r>
      <w:r>
        <w:rPr>
          <w:rFonts w:ascii="標楷體" w:eastAsia="標楷體" w:hAnsi="標楷體"/>
          <w:color w:val="000000"/>
          <w:sz w:val="28"/>
          <w:szCs w:val="28"/>
        </w:rPr>
        <w:t>（總分一百分）</w:t>
      </w:r>
    </w:p>
    <w:p w:rsidR="00121987" w:rsidRDefault="00415114">
      <w:pPr>
        <w:pStyle w:val="Textbodyuser"/>
        <w:spacing w:line="420" w:lineRule="exact"/>
        <w:ind w:left="760" w:hanging="280"/>
        <w:jc w:val="both"/>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師資培育之大學與教育實習機構實習輔導相關制度及創新作法：占二十分。</w:t>
      </w:r>
    </w:p>
    <w:p w:rsidR="00121987" w:rsidRDefault="00415114">
      <w:pPr>
        <w:pStyle w:val="Textbodyuser"/>
        <w:spacing w:line="420" w:lineRule="exact"/>
        <w:ind w:left="760" w:hanging="280"/>
        <w:jc w:val="both"/>
        <w:rPr>
          <w:rFonts w:ascii="標楷體" w:eastAsia="標楷體" w:hAnsi="標楷體"/>
          <w:sz w:val="28"/>
          <w:szCs w:val="28"/>
        </w:rPr>
      </w:pPr>
      <w:r>
        <w:rPr>
          <w:rFonts w:ascii="標楷體" w:eastAsia="標楷體" w:hAnsi="標楷體"/>
          <w:sz w:val="28"/>
          <w:szCs w:val="28"/>
        </w:rPr>
        <w:t>2.</w:t>
      </w:r>
      <w:r>
        <w:rPr>
          <w:rFonts w:ascii="標楷體" w:eastAsia="標楷體" w:hAnsi="標楷體"/>
          <w:sz w:val="28"/>
          <w:szCs w:val="28"/>
        </w:rPr>
        <w:t>實習指導教師、實習輔導教師、實習學生之互動情形及紀錄：占三十五分。</w:t>
      </w:r>
    </w:p>
    <w:p w:rsidR="00121987" w:rsidRDefault="00415114">
      <w:pPr>
        <w:pStyle w:val="Textbodyuser"/>
        <w:spacing w:line="420" w:lineRule="exact"/>
        <w:ind w:left="760" w:hanging="280"/>
        <w:jc w:val="both"/>
        <w:rPr>
          <w:rFonts w:ascii="標楷體" w:eastAsia="標楷體" w:hAnsi="標楷體"/>
          <w:sz w:val="28"/>
          <w:szCs w:val="28"/>
        </w:rPr>
      </w:pPr>
      <w:r>
        <w:rPr>
          <w:rFonts w:ascii="標楷體" w:eastAsia="標楷體" w:hAnsi="標楷體"/>
          <w:sz w:val="28"/>
          <w:szCs w:val="28"/>
        </w:rPr>
        <w:t>3.</w:t>
      </w:r>
      <w:r>
        <w:rPr>
          <w:rFonts w:ascii="標楷體" w:eastAsia="標楷體" w:hAnsi="標楷體"/>
          <w:sz w:val="28"/>
          <w:szCs w:val="28"/>
        </w:rPr>
        <w:t>教育實習三聯關係於實習輔導上之具體效益及可推廣之模式：占四十五分。</w:t>
      </w:r>
    </w:p>
    <w:p w:rsidR="00121987" w:rsidRDefault="00415114">
      <w:pPr>
        <w:pStyle w:val="Textbodyuser"/>
        <w:spacing w:line="420" w:lineRule="exact"/>
        <w:ind w:left="560" w:hanging="560"/>
        <w:jc w:val="both"/>
        <w:rPr>
          <w:rFonts w:ascii="標楷體" w:eastAsia="標楷體" w:hAnsi="標楷體"/>
          <w:sz w:val="28"/>
          <w:szCs w:val="28"/>
        </w:rPr>
      </w:pPr>
      <w:r>
        <w:rPr>
          <w:rFonts w:ascii="標楷體" w:eastAsia="標楷體" w:hAnsi="標楷體"/>
          <w:sz w:val="28"/>
          <w:szCs w:val="28"/>
        </w:rPr>
        <w:t>九、獎勵方式：</w:t>
      </w:r>
    </w:p>
    <w:p w:rsidR="00121987" w:rsidRDefault="00415114">
      <w:pPr>
        <w:pStyle w:val="Textbodyuser"/>
        <w:spacing w:line="420" w:lineRule="exact"/>
        <w:ind w:left="560" w:hanging="560"/>
        <w:jc w:val="both"/>
        <w:rPr>
          <w:rFonts w:ascii="標楷體" w:eastAsia="標楷體" w:hAnsi="標楷體"/>
          <w:sz w:val="28"/>
          <w:szCs w:val="28"/>
        </w:rPr>
      </w:pPr>
      <w:r>
        <w:rPr>
          <w:rFonts w:ascii="標楷體" w:eastAsia="標楷體" w:hAnsi="標楷體"/>
          <w:sz w:val="28"/>
          <w:szCs w:val="28"/>
        </w:rPr>
        <w:t>（一）實習指導教師：</w:t>
      </w:r>
    </w:p>
    <w:p w:rsidR="00121987" w:rsidRDefault="00415114">
      <w:pPr>
        <w:pStyle w:val="Textbodyuser"/>
        <w:spacing w:line="420" w:lineRule="exact"/>
        <w:ind w:left="760" w:hanging="280"/>
        <w:jc w:val="both"/>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典範獎頒發獎座一座、獎狀一紙及獎金新臺幣二萬元。</w:t>
      </w:r>
    </w:p>
    <w:p w:rsidR="00121987" w:rsidRDefault="00415114">
      <w:pPr>
        <w:pStyle w:val="Textbodyuser"/>
        <w:spacing w:line="420" w:lineRule="exact"/>
        <w:ind w:left="760" w:hanging="280"/>
        <w:jc w:val="both"/>
        <w:rPr>
          <w:rFonts w:ascii="標楷體" w:eastAsia="標楷體" w:hAnsi="標楷體"/>
          <w:sz w:val="28"/>
          <w:szCs w:val="28"/>
        </w:rPr>
      </w:pPr>
      <w:r>
        <w:rPr>
          <w:rFonts w:ascii="標楷體" w:eastAsia="標楷體" w:hAnsi="標楷體"/>
          <w:sz w:val="28"/>
          <w:szCs w:val="28"/>
        </w:rPr>
        <w:t>2.</w:t>
      </w:r>
      <w:r>
        <w:rPr>
          <w:rFonts w:ascii="標楷體" w:eastAsia="標楷體" w:hAnsi="標楷體"/>
          <w:sz w:val="28"/>
          <w:szCs w:val="28"/>
        </w:rPr>
        <w:t>優良獎頒發獎狀一紙。</w:t>
      </w:r>
    </w:p>
    <w:p w:rsidR="00121987" w:rsidRDefault="00415114">
      <w:pPr>
        <w:pStyle w:val="Textbodyuser"/>
        <w:spacing w:line="420" w:lineRule="exact"/>
        <w:ind w:left="560" w:hanging="560"/>
        <w:jc w:val="both"/>
        <w:rPr>
          <w:rFonts w:ascii="標楷體" w:eastAsia="標楷體" w:hAnsi="標楷體"/>
          <w:sz w:val="28"/>
          <w:szCs w:val="28"/>
        </w:rPr>
      </w:pPr>
      <w:r>
        <w:rPr>
          <w:rFonts w:ascii="標楷體" w:eastAsia="標楷體" w:hAnsi="標楷體"/>
          <w:sz w:val="28"/>
          <w:szCs w:val="28"/>
        </w:rPr>
        <w:t>（二）實習輔導教師：</w:t>
      </w:r>
    </w:p>
    <w:p w:rsidR="00121987" w:rsidRDefault="00415114">
      <w:pPr>
        <w:pStyle w:val="Textbodyuser"/>
        <w:spacing w:line="420" w:lineRule="exact"/>
        <w:ind w:left="760" w:hanging="280"/>
        <w:jc w:val="both"/>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卓越獎頒發獎座一座、獎狀一紙及獎金新臺幣二萬元，並請主管教育行政機關建議學校核敘記功一次。</w:t>
      </w:r>
    </w:p>
    <w:p w:rsidR="00121987" w:rsidRDefault="00415114">
      <w:pPr>
        <w:pStyle w:val="Textbodyuser"/>
        <w:spacing w:line="420" w:lineRule="exact"/>
        <w:ind w:left="760" w:hanging="280"/>
        <w:jc w:val="both"/>
        <w:rPr>
          <w:rFonts w:ascii="標楷體" w:eastAsia="標楷體" w:hAnsi="標楷體"/>
          <w:sz w:val="28"/>
          <w:szCs w:val="28"/>
        </w:rPr>
      </w:pPr>
      <w:r>
        <w:rPr>
          <w:rFonts w:ascii="標楷體" w:eastAsia="標楷體" w:hAnsi="標楷體"/>
          <w:sz w:val="28"/>
          <w:szCs w:val="28"/>
        </w:rPr>
        <w:t>2.</w:t>
      </w:r>
      <w:r>
        <w:rPr>
          <w:rFonts w:ascii="標楷體" w:eastAsia="標楷體" w:hAnsi="標楷體"/>
          <w:sz w:val="28"/>
          <w:szCs w:val="28"/>
        </w:rPr>
        <w:t>優良獎頒發獎狀一紙，並請主管教育行政機關建議學校核敘嘉獎二次。</w:t>
      </w:r>
    </w:p>
    <w:p w:rsidR="00121987" w:rsidRDefault="00415114">
      <w:pPr>
        <w:pStyle w:val="Textbodyuser"/>
        <w:spacing w:line="420" w:lineRule="exact"/>
        <w:ind w:left="560" w:hanging="560"/>
        <w:jc w:val="both"/>
        <w:rPr>
          <w:rFonts w:ascii="標楷體" w:eastAsia="標楷體" w:hAnsi="標楷體"/>
          <w:sz w:val="28"/>
          <w:szCs w:val="28"/>
        </w:rPr>
      </w:pPr>
      <w:r>
        <w:rPr>
          <w:rFonts w:ascii="標楷體" w:eastAsia="標楷體" w:hAnsi="標楷體"/>
          <w:sz w:val="28"/>
          <w:szCs w:val="28"/>
        </w:rPr>
        <w:t>（三）實習學生：</w:t>
      </w:r>
    </w:p>
    <w:p w:rsidR="00121987" w:rsidRDefault="00415114">
      <w:pPr>
        <w:pStyle w:val="Textbodyuser"/>
        <w:spacing w:line="420" w:lineRule="exact"/>
        <w:ind w:left="760" w:hanging="280"/>
        <w:jc w:val="both"/>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楷模獎頒發獎狀一紙及獎金：依各師資類科取審查積分最高排序，新臺幣二萬元，共計八名，其餘為六千元，共計十二名。</w:t>
      </w:r>
    </w:p>
    <w:p w:rsidR="00121987" w:rsidRDefault="00415114">
      <w:pPr>
        <w:pStyle w:val="Textbodyuser"/>
        <w:spacing w:line="420" w:lineRule="exact"/>
        <w:ind w:left="760" w:hanging="280"/>
        <w:jc w:val="both"/>
        <w:rPr>
          <w:rFonts w:ascii="標楷體" w:eastAsia="標楷體" w:hAnsi="標楷體"/>
          <w:sz w:val="28"/>
          <w:szCs w:val="28"/>
        </w:rPr>
      </w:pPr>
      <w:r>
        <w:rPr>
          <w:rFonts w:ascii="標楷體" w:eastAsia="標楷體" w:hAnsi="標楷體"/>
          <w:sz w:val="28"/>
          <w:szCs w:val="28"/>
        </w:rPr>
        <w:t>2.</w:t>
      </w:r>
      <w:r>
        <w:rPr>
          <w:rFonts w:ascii="標楷體" w:eastAsia="標楷體" w:hAnsi="標楷體"/>
          <w:sz w:val="28"/>
          <w:szCs w:val="28"/>
        </w:rPr>
        <w:t>優良獎頒發獎狀一紙。</w:t>
      </w:r>
    </w:p>
    <w:p w:rsidR="00121987" w:rsidRDefault="00415114">
      <w:pPr>
        <w:pStyle w:val="Textbodyuser"/>
        <w:spacing w:line="420" w:lineRule="exact"/>
        <w:ind w:left="560" w:hanging="560"/>
        <w:jc w:val="both"/>
        <w:rPr>
          <w:rFonts w:ascii="標楷體" w:eastAsia="標楷體" w:hAnsi="標楷體"/>
          <w:sz w:val="28"/>
          <w:szCs w:val="28"/>
        </w:rPr>
      </w:pPr>
      <w:r>
        <w:rPr>
          <w:rFonts w:ascii="標楷體" w:eastAsia="標楷體" w:hAnsi="標楷體"/>
          <w:sz w:val="28"/>
          <w:szCs w:val="28"/>
        </w:rPr>
        <w:t>（四）教育實習合作團體：</w:t>
      </w:r>
    </w:p>
    <w:p w:rsidR="00121987" w:rsidRDefault="00415114">
      <w:pPr>
        <w:pStyle w:val="Textbodyuser"/>
        <w:spacing w:line="420" w:lineRule="exact"/>
        <w:ind w:left="760" w:hanging="280"/>
        <w:jc w:val="both"/>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同心獎每組頒發獎座二座，每組隊員頒發獎狀一紙，並頒發獎金新</w:t>
      </w:r>
      <w:r>
        <w:rPr>
          <w:rFonts w:ascii="標楷體" w:eastAsia="標楷體" w:hAnsi="標楷體"/>
          <w:sz w:val="28"/>
          <w:szCs w:val="28"/>
        </w:rPr>
        <w:t>臺幣十萬元，獎座及獎金之分配由推薦之師資培育之大學或教育實習機構自訂；實習輔導教師，另請主管教育行政機關建議學校核敘記功一次。</w:t>
      </w:r>
    </w:p>
    <w:p w:rsidR="00121987" w:rsidRDefault="00415114">
      <w:pPr>
        <w:pStyle w:val="Textbodyuser"/>
        <w:spacing w:line="420" w:lineRule="exact"/>
        <w:ind w:left="760" w:hanging="280"/>
        <w:jc w:val="both"/>
        <w:rPr>
          <w:rFonts w:ascii="標楷體" w:eastAsia="標楷體" w:hAnsi="標楷體"/>
          <w:sz w:val="28"/>
          <w:szCs w:val="28"/>
        </w:rPr>
      </w:pPr>
      <w:r>
        <w:rPr>
          <w:rFonts w:ascii="標楷體" w:eastAsia="標楷體" w:hAnsi="標楷體"/>
          <w:sz w:val="28"/>
          <w:szCs w:val="28"/>
        </w:rPr>
        <w:lastRenderedPageBreak/>
        <w:t>2.</w:t>
      </w:r>
      <w:r>
        <w:rPr>
          <w:rFonts w:ascii="標楷體" w:eastAsia="標楷體" w:hAnsi="標楷體"/>
          <w:sz w:val="28"/>
          <w:szCs w:val="28"/>
        </w:rPr>
        <w:t>優良獎每組隊員頒發獎狀一紙；實習輔導教師，另請主管教育行政機關建議學校核敘嘉獎二次。</w:t>
      </w:r>
    </w:p>
    <w:p w:rsidR="00121987" w:rsidRDefault="00415114">
      <w:pPr>
        <w:pStyle w:val="Textbodyuser"/>
        <w:spacing w:line="420" w:lineRule="exact"/>
        <w:ind w:left="848" w:hanging="848"/>
        <w:jc w:val="both"/>
        <w:rPr>
          <w:rFonts w:ascii="標楷體" w:eastAsia="標楷體" w:hAnsi="標楷體"/>
          <w:sz w:val="28"/>
          <w:szCs w:val="28"/>
        </w:rPr>
      </w:pPr>
      <w:r>
        <w:rPr>
          <w:rFonts w:ascii="標楷體" w:eastAsia="標楷體" w:hAnsi="標楷體"/>
          <w:sz w:val="28"/>
          <w:szCs w:val="28"/>
        </w:rPr>
        <w:t>（五）核發獎金應依規定扣稅（扣稅金額以財政部所定之競賽獎金百分之十計算，如有增減時從其規定辦理）。</w:t>
      </w:r>
    </w:p>
    <w:p w:rsidR="00121987" w:rsidRDefault="00415114">
      <w:pPr>
        <w:pStyle w:val="Textbodyuser"/>
        <w:spacing w:line="420" w:lineRule="exact"/>
        <w:ind w:left="560" w:hanging="560"/>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前項第一款至第四款獲頒優良獎之獎狀，由本部指定之機關學校或專業機構送達師資培育之大學轉發；獲頒典範獎、卓越獎、楷模獎及同心獎者，由本部另舉行公開表揚頒獎活動。</w:t>
      </w:r>
    </w:p>
    <w:p w:rsidR="00121987" w:rsidRDefault="00415114">
      <w:pPr>
        <w:pStyle w:val="Textbodyuser"/>
        <w:spacing w:line="420" w:lineRule="exact"/>
        <w:ind w:left="560" w:hanging="560"/>
        <w:jc w:val="both"/>
        <w:rPr>
          <w:rFonts w:ascii="標楷體" w:eastAsia="標楷體" w:hAnsi="標楷體"/>
          <w:sz w:val="28"/>
          <w:szCs w:val="28"/>
        </w:rPr>
      </w:pPr>
      <w:r>
        <w:rPr>
          <w:rFonts w:ascii="標楷體" w:eastAsia="標楷體" w:hAnsi="標楷體"/>
          <w:sz w:val="28"/>
          <w:szCs w:val="28"/>
        </w:rPr>
        <w:t>十一、其他注意事項</w:t>
      </w:r>
      <w:r>
        <w:rPr>
          <w:rFonts w:ascii="標楷體" w:eastAsia="標楷體" w:hAnsi="標楷體"/>
          <w:sz w:val="28"/>
          <w:szCs w:val="28"/>
        </w:rPr>
        <w:t>：</w:t>
      </w:r>
    </w:p>
    <w:p w:rsidR="00121987" w:rsidRDefault="00415114">
      <w:pPr>
        <w:pStyle w:val="Textbodyuser"/>
        <w:spacing w:line="420" w:lineRule="exact"/>
        <w:ind w:left="840" w:hanging="840"/>
        <w:jc w:val="both"/>
        <w:rPr>
          <w:rFonts w:ascii="標楷體" w:eastAsia="標楷體" w:hAnsi="標楷體"/>
          <w:sz w:val="28"/>
          <w:szCs w:val="28"/>
        </w:rPr>
      </w:pPr>
      <w:r>
        <w:rPr>
          <w:rFonts w:ascii="標楷體" w:eastAsia="標楷體" w:hAnsi="標楷體"/>
          <w:sz w:val="28"/>
          <w:szCs w:val="28"/>
        </w:rPr>
        <w:t>（一）所有被推薦者資料，未得獎者，原件檢還（包括送審資料之電子檔</w:t>
      </w:r>
      <w:r>
        <w:rPr>
          <w:rFonts w:ascii="標楷體" w:eastAsia="標楷體" w:hAnsi="標楷體"/>
          <w:sz w:val="28"/>
          <w:szCs w:val="28"/>
        </w:rPr>
        <w:t>(PDF)</w:t>
      </w:r>
      <w:r>
        <w:rPr>
          <w:rFonts w:ascii="標楷體" w:eastAsia="標楷體" w:hAnsi="標楷體"/>
          <w:sz w:val="28"/>
          <w:szCs w:val="28"/>
        </w:rPr>
        <w:t>光碟片）；得獎者，有關資料檢還三份，其餘留存本部運用。</w:t>
      </w:r>
    </w:p>
    <w:p w:rsidR="00121987" w:rsidRDefault="00415114">
      <w:pPr>
        <w:pStyle w:val="Textbodyuser"/>
        <w:spacing w:line="420" w:lineRule="exact"/>
        <w:ind w:left="840" w:hanging="840"/>
        <w:jc w:val="both"/>
        <w:rPr>
          <w:rFonts w:ascii="標楷體" w:eastAsia="標楷體" w:hAnsi="標楷體"/>
          <w:sz w:val="28"/>
          <w:szCs w:val="28"/>
        </w:rPr>
      </w:pPr>
      <w:r>
        <w:rPr>
          <w:rFonts w:ascii="標楷體" w:eastAsia="標楷體" w:hAnsi="標楷體"/>
          <w:sz w:val="28"/>
          <w:szCs w:val="28"/>
        </w:rPr>
        <w:t>（二）師資培育之大學辦理推薦及得獎情形，列入下年度相關補助經費額度之參據。</w:t>
      </w:r>
    </w:p>
    <w:p w:rsidR="00121987" w:rsidRDefault="00415114">
      <w:pPr>
        <w:pStyle w:val="Textbodyuser"/>
        <w:spacing w:line="420" w:lineRule="exact"/>
        <w:ind w:left="840" w:hanging="840"/>
        <w:jc w:val="both"/>
      </w:pPr>
      <w:r>
        <w:rPr>
          <w:rFonts w:ascii="標楷體" w:eastAsia="標楷體" w:hAnsi="標楷體"/>
          <w:sz w:val="28"/>
          <w:szCs w:val="28"/>
        </w:rPr>
        <w:t>（三）實習學生經檢舉且經師資培育之大學認定違反教育實習規定屬實，並報本部核處在案者，不得被推薦參選。</w:t>
      </w:r>
    </w:p>
    <w:sectPr w:rsidR="00121987">
      <w:footerReference w:type="default" r:id="rId7"/>
      <w:pgSz w:w="11906" w:h="16838"/>
      <w:pgMar w:top="851" w:right="1601" w:bottom="1440" w:left="1800" w:header="720" w:footer="99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5114" w:rsidRDefault="00415114">
      <w:r>
        <w:separator/>
      </w:r>
    </w:p>
  </w:endnote>
  <w:endnote w:type="continuationSeparator" w:id="0">
    <w:p w:rsidR="00415114" w:rsidRDefault="00415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1D8B" w:rsidRDefault="00415114">
    <w:pPr>
      <w:pStyle w:val="a6"/>
      <w:jc w:val="center"/>
    </w:pPr>
    <w:r>
      <w:rPr>
        <w:lang w:val="zh-TW"/>
      </w:rPr>
      <w:fldChar w:fldCharType="begin"/>
    </w:r>
    <w:r>
      <w:rPr>
        <w:lang w:val="zh-TW"/>
      </w:rPr>
      <w:instrText xml:space="preserve"> PAGE </w:instrText>
    </w:r>
    <w:r>
      <w:rPr>
        <w:lang w:val="zh-TW"/>
      </w:rPr>
      <w:fldChar w:fldCharType="separate"/>
    </w:r>
    <w:r w:rsidR="008518AA">
      <w:rPr>
        <w:noProof/>
        <w:lang w:val="zh-TW"/>
      </w:rPr>
      <w:t>2</w:t>
    </w:r>
    <w:r>
      <w:rPr>
        <w:lang w:val="zh-TW"/>
      </w:rPr>
      <w:fldChar w:fldCharType="end"/>
    </w:r>
  </w:p>
  <w:p w:rsidR="00D81D8B" w:rsidRDefault="00415114">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5114" w:rsidRDefault="00415114">
      <w:r>
        <w:rPr>
          <w:color w:val="000000"/>
        </w:rPr>
        <w:separator/>
      </w:r>
    </w:p>
  </w:footnote>
  <w:footnote w:type="continuationSeparator" w:id="0">
    <w:p w:rsidR="00415114" w:rsidRDefault="0041511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414CEF"/>
    <w:multiLevelType w:val="multilevel"/>
    <w:tmpl w:val="677A27EC"/>
    <w:styleLink w:val="NoList"/>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121987"/>
    <w:rsid w:val="00121987"/>
    <w:rsid w:val="00415114"/>
    <w:rsid w:val="008518A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579128-A964-4D50-A91D-01D9F1A62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76" w:lineRule="auto"/>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szCs w:val="24"/>
    </w:rPr>
  </w:style>
  <w:style w:type="paragraph" w:customStyle="1" w:styleId="Index">
    <w:name w:val="Index"/>
    <w:basedOn w:val="Standard"/>
    <w:pPr>
      <w:suppressLineNumbers/>
    </w:pPr>
    <w:rPr>
      <w:rFonts w:cs="Lucida Sans"/>
    </w:rPr>
  </w:style>
  <w:style w:type="paragraph" w:customStyle="1" w:styleId="Standarduser">
    <w:name w:val="Standard (user)"/>
    <w:pPr>
      <w:widowControl/>
      <w:suppressAutoHyphens/>
    </w:pPr>
  </w:style>
  <w:style w:type="paragraph" w:customStyle="1" w:styleId="Textbodyuser">
    <w:name w:val="Text body (user)"/>
    <w:pPr>
      <w:suppressAutoHyphens/>
    </w:pPr>
  </w:style>
  <w:style w:type="paragraph" w:styleId="a5">
    <w:name w:val="header"/>
    <w:basedOn w:val="Textbodyuser"/>
    <w:pPr>
      <w:tabs>
        <w:tab w:val="center" w:pos="4153"/>
        <w:tab w:val="right" w:pos="8306"/>
      </w:tabs>
      <w:snapToGrid w:val="0"/>
    </w:pPr>
    <w:rPr>
      <w:sz w:val="20"/>
      <w:szCs w:val="20"/>
    </w:rPr>
  </w:style>
  <w:style w:type="paragraph" w:styleId="a6">
    <w:name w:val="footer"/>
    <w:basedOn w:val="Textbodyuser"/>
    <w:pPr>
      <w:tabs>
        <w:tab w:val="center" w:pos="4153"/>
        <w:tab w:val="right" w:pos="8306"/>
      </w:tabs>
      <w:snapToGrid w:val="0"/>
    </w:pPr>
    <w:rPr>
      <w:sz w:val="20"/>
      <w:szCs w:val="20"/>
    </w:rPr>
  </w:style>
  <w:style w:type="character" w:customStyle="1" w:styleId="a7">
    <w:name w:val="頁首 字元"/>
    <w:basedOn w:val="a0"/>
    <w:rPr>
      <w:sz w:val="20"/>
      <w:szCs w:val="20"/>
    </w:rPr>
  </w:style>
  <w:style w:type="character" w:customStyle="1" w:styleId="a8">
    <w:name w:val="頁尾 字元"/>
    <w:basedOn w:val="a0"/>
    <w:rPr>
      <w:sz w:val="20"/>
      <w:szCs w:val="20"/>
    </w:rPr>
  </w:style>
  <w:style w:type="numbering" w:customStyle="1" w:styleId="NoList">
    <w:name w:val="No List"/>
    <w:basedOn w:val="a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374</Words>
  <Characters>2132</Characters>
  <Application>Microsoft Office Word</Application>
  <DocSecurity>0</DocSecurity>
  <Lines>17</Lines>
  <Paragraphs>5</Paragraphs>
  <ScaleCrop>false</ScaleCrop>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moejsmpc</dc:creator>
  <cp:lastModifiedBy>bdjh</cp:lastModifiedBy>
  <cp:revision>2</cp:revision>
  <cp:lastPrinted>2018-10-09T01:28:00Z</cp:lastPrinted>
  <dcterms:created xsi:type="dcterms:W3CDTF">2021-02-23T00:07:00Z</dcterms:created>
  <dcterms:modified xsi:type="dcterms:W3CDTF">2021-02-23T00:07:00Z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